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699" w:rsidRDefault="001B6699" w:rsidP="001B6699">
      <w:pPr>
        <w:ind w:firstLine="708"/>
      </w:pPr>
    </w:p>
    <w:p w:rsidR="00262EE7" w:rsidRPr="001B6699" w:rsidRDefault="001B6699" w:rsidP="001B6699">
      <w:pPr>
        <w:ind w:firstLine="708"/>
        <w:rPr>
          <w:rFonts w:ascii="Times New Roman" w:hAnsi="Times New Roman" w:cs="Times New Roman"/>
        </w:rPr>
      </w:pPr>
      <w:r w:rsidRPr="001B6699">
        <w:rPr>
          <w:rFonts w:ascii="Times New Roman" w:hAnsi="Times New Roman" w:cs="Times New Roman"/>
        </w:rPr>
        <w:t>O estudante deve cumprir 72 horas aula de atividades complementares, ou seja, deve converter as horas relógio para horas aula e, ao mesmo tempo, atender as restrições de limites de horas relógio por modalidade de atividade:</w:t>
      </w:r>
    </w:p>
    <w:p w:rsidR="001B6699" w:rsidRDefault="001B6699" w:rsidP="001B6699">
      <w:pPr>
        <w:ind w:firstLine="708"/>
      </w:pPr>
    </w:p>
    <w:tbl>
      <w:tblPr>
        <w:tblStyle w:val="Tabelacomgrade"/>
        <w:tblW w:w="0" w:type="auto"/>
        <w:tblLayout w:type="fixed"/>
        <w:tblLook w:val="04A0"/>
      </w:tblPr>
      <w:tblGrid>
        <w:gridCol w:w="2007"/>
        <w:gridCol w:w="3204"/>
        <w:gridCol w:w="1560"/>
        <w:gridCol w:w="992"/>
        <w:gridCol w:w="957"/>
      </w:tblGrid>
      <w:tr w:rsidR="001B6699" w:rsidRPr="00341E97" w:rsidTr="004450A9">
        <w:tc>
          <w:tcPr>
            <w:tcW w:w="2007" w:type="dxa"/>
          </w:tcPr>
          <w:p w:rsidR="001B6699" w:rsidRPr="00341E97" w:rsidRDefault="001B6699" w:rsidP="007372D5">
            <w:pPr>
              <w:rPr>
                <w:rFonts w:ascii="Times New Roman" w:hAnsi="Times New Roman" w:cs="Times New Roman"/>
                <w:b/>
              </w:rPr>
            </w:pPr>
            <w:r w:rsidRPr="00341E97">
              <w:rPr>
                <w:rFonts w:ascii="Times New Roman" w:hAnsi="Times New Roman" w:cs="Times New Roman"/>
                <w:b/>
              </w:rPr>
              <w:t>ATIVIDADES EM ÁREAS AFINS À ENGENHARIA DE PRODUÇÃO</w:t>
            </w:r>
          </w:p>
        </w:tc>
        <w:tc>
          <w:tcPr>
            <w:tcW w:w="3204" w:type="dxa"/>
          </w:tcPr>
          <w:p w:rsidR="001B6699" w:rsidRPr="00341E97" w:rsidRDefault="001B6699" w:rsidP="007372D5">
            <w:pPr>
              <w:rPr>
                <w:rFonts w:ascii="Times New Roman" w:hAnsi="Times New Roman" w:cs="Times New Roman"/>
                <w:b/>
              </w:rPr>
            </w:pPr>
            <w:r w:rsidRPr="00341E97">
              <w:rPr>
                <w:rFonts w:ascii="Times New Roman" w:hAnsi="Times New Roman" w:cs="Times New Roman"/>
                <w:b/>
              </w:rPr>
              <w:t>CRITÉRIOS DE VALIDAÇÃO</w:t>
            </w:r>
          </w:p>
        </w:tc>
        <w:tc>
          <w:tcPr>
            <w:tcW w:w="1560" w:type="dxa"/>
          </w:tcPr>
          <w:p w:rsidR="001B6699" w:rsidRPr="00341E97" w:rsidRDefault="001B6699" w:rsidP="007372D5">
            <w:pPr>
              <w:rPr>
                <w:rFonts w:ascii="Times New Roman" w:hAnsi="Times New Roman" w:cs="Times New Roman"/>
                <w:b/>
              </w:rPr>
            </w:pPr>
            <w:r w:rsidRPr="00341E97">
              <w:rPr>
                <w:rFonts w:ascii="Times New Roman" w:hAnsi="Times New Roman" w:cs="Times New Roman"/>
                <w:b/>
              </w:rPr>
              <w:t>LIMITE VALIDÁVEL</w:t>
            </w:r>
          </w:p>
        </w:tc>
        <w:tc>
          <w:tcPr>
            <w:tcW w:w="992" w:type="dxa"/>
          </w:tcPr>
          <w:p w:rsidR="001B6699" w:rsidRPr="00341E97" w:rsidRDefault="001B6699" w:rsidP="007372D5">
            <w:pPr>
              <w:rPr>
                <w:rFonts w:ascii="Times New Roman" w:hAnsi="Times New Roman" w:cs="Times New Roman"/>
                <w:b/>
              </w:rPr>
            </w:pPr>
            <w:r w:rsidRPr="00341E97">
              <w:rPr>
                <w:rFonts w:ascii="Times New Roman" w:hAnsi="Times New Roman" w:cs="Times New Roman"/>
                <w:b/>
              </w:rPr>
              <w:t xml:space="preserve">Horas relógio </w:t>
            </w:r>
          </w:p>
        </w:tc>
        <w:tc>
          <w:tcPr>
            <w:tcW w:w="957" w:type="dxa"/>
          </w:tcPr>
          <w:p w:rsidR="001B6699" w:rsidRPr="00341E97" w:rsidRDefault="001B6699" w:rsidP="007372D5">
            <w:pPr>
              <w:rPr>
                <w:rFonts w:ascii="Times New Roman" w:hAnsi="Times New Roman" w:cs="Times New Roman"/>
                <w:b/>
              </w:rPr>
            </w:pPr>
            <w:r>
              <w:rPr>
                <w:rFonts w:ascii="Times New Roman" w:hAnsi="Times New Roman" w:cs="Times New Roman"/>
                <w:b/>
              </w:rPr>
              <w:t>*</w:t>
            </w:r>
            <w:r w:rsidRPr="00341E97">
              <w:rPr>
                <w:rFonts w:ascii="Times New Roman" w:hAnsi="Times New Roman" w:cs="Times New Roman"/>
                <w:b/>
              </w:rPr>
              <w:t xml:space="preserve">Horas aula </w:t>
            </w:r>
          </w:p>
        </w:tc>
      </w:tr>
      <w:tr w:rsidR="001B6699" w:rsidRPr="00341E97" w:rsidTr="004450A9">
        <w:tc>
          <w:tcPr>
            <w:tcW w:w="2007" w:type="dxa"/>
          </w:tcPr>
          <w:p w:rsidR="001B6699" w:rsidRPr="00341E97" w:rsidRDefault="001B6699" w:rsidP="007372D5">
            <w:pPr>
              <w:rPr>
                <w:rFonts w:ascii="Times New Roman" w:hAnsi="Times New Roman" w:cs="Times New Roman"/>
              </w:rPr>
            </w:pPr>
            <w:r w:rsidRPr="00341E97">
              <w:rPr>
                <w:rFonts w:ascii="Times New Roman" w:hAnsi="Times New Roman" w:cs="Times New Roman"/>
                <w:b/>
              </w:rPr>
              <w:t>Projetos:</w:t>
            </w:r>
            <w:r w:rsidRPr="00341E97">
              <w:rPr>
                <w:rFonts w:ascii="Times New Roman" w:hAnsi="Times New Roman" w:cs="Times New Roman"/>
              </w:rPr>
              <w:t xml:space="preserve"> ensino, pesquisa, extensão, projetos de empresas juniores, organização de eventos, etc.</w:t>
            </w:r>
          </w:p>
        </w:tc>
        <w:tc>
          <w:tcPr>
            <w:tcW w:w="3204" w:type="dxa"/>
          </w:tcPr>
          <w:p w:rsidR="001B6699" w:rsidRPr="00341E97" w:rsidRDefault="001B6699" w:rsidP="007372D5">
            <w:pPr>
              <w:rPr>
                <w:rFonts w:ascii="Times New Roman" w:hAnsi="Times New Roman" w:cs="Times New Roman"/>
              </w:rPr>
            </w:pPr>
            <w:r w:rsidRPr="00341E97">
              <w:rPr>
                <w:rFonts w:ascii="Times New Roman" w:hAnsi="Times New Roman" w:cs="Times New Roman"/>
              </w:rPr>
              <w:t>Apresentação de documento comprobatório da atividade e da carga horária. Quando a carga horária não estiver especificada no documento comprobatório, serão atribuídas</w:t>
            </w:r>
          </w:p>
          <w:p w:rsidR="001B6699" w:rsidRPr="00341E97" w:rsidRDefault="001B6699" w:rsidP="007372D5">
            <w:pPr>
              <w:rPr>
                <w:rFonts w:ascii="Times New Roman" w:hAnsi="Times New Roman" w:cs="Times New Roman"/>
              </w:rPr>
            </w:pPr>
            <w:r w:rsidRPr="00341E97">
              <w:rPr>
                <w:rFonts w:ascii="Times New Roman" w:hAnsi="Times New Roman" w:cs="Times New Roman"/>
              </w:rPr>
              <w:t>10 horas por projeto</w:t>
            </w:r>
          </w:p>
        </w:tc>
        <w:tc>
          <w:tcPr>
            <w:tcW w:w="1560" w:type="dxa"/>
          </w:tcPr>
          <w:p w:rsidR="001B6699" w:rsidRPr="00341E97" w:rsidRDefault="001B6699" w:rsidP="007372D5">
            <w:pPr>
              <w:rPr>
                <w:rFonts w:ascii="Times New Roman" w:hAnsi="Times New Roman" w:cs="Times New Roman"/>
              </w:rPr>
            </w:pPr>
            <w:r w:rsidRPr="00341E97">
              <w:rPr>
                <w:rFonts w:ascii="Times New Roman" w:hAnsi="Times New Roman" w:cs="Times New Roman"/>
              </w:rPr>
              <w:t>Máximo de 30 horas</w:t>
            </w:r>
          </w:p>
        </w:tc>
        <w:tc>
          <w:tcPr>
            <w:tcW w:w="992" w:type="dxa"/>
          </w:tcPr>
          <w:p w:rsidR="001B6699" w:rsidRPr="00341E97" w:rsidRDefault="001B6699" w:rsidP="007372D5">
            <w:pPr>
              <w:rPr>
                <w:rFonts w:ascii="Times New Roman" w:hAnsi="Times New Roman" w:cs="Times New Roman"/>
              </w:rPr>
            </w:pPr>
          </w:p>
        </w:tc>
        <w:tc>
          <w:tcPr>
            <w:tcW w:w="957" w:type="dxa"/>
          </w:tcPr>
          <w:p w:rsidR="001B6699" w:rsidRPr="00341E97" w:rsidRDefault="001B6699" w:rsidP="007372D5">
            <w:pPr>
              <w:rPr>
                <w:rFonts w:ascii="Times New Roman" w:hAnsi="Times New Roman" w:cs="Times New Roman"/>
              </w:rPr>
            </w:pPr>
          </w:p>
        </w:tc>
      </w:tr>
      <w:tr w:rsidR="001B6699" w:rsidRPr="00341E97" w:rsidTr="004450A9">
        <w:tc>
          <w:tcPr>
            <w:tcW w:w="2007" w:type="dxa"/>
          </w:tcPr>
          <w:p w:rsidR="001B6699" w:rsidRPr="00341E97" w:rsidRDefault="001B6699" w:rsidP="007372D5">
            <w:pPr>
              <w:rPr>
                <w:rFonts w:ascii="Times New Roman" w:hAnsi="Times New Roman" w:cs="Times New Roman"/>
              </w:rPr>
            </w:pPr>
            <w:r w:rsidRPr="00341E97">
              <w:rPr>
                <w:rFonts w:ascii="Times New Roman" w:hAnsi="Times New Roman" w:cs="Times New Roman"/>
                <w:b/>
              </w:rPr>
              <w:t>Experiências:</w:t>
            </w:r>
            <w:r w:rsidRPr="00341E97">
              <w:rPr>
                <w:rFonts w:ascii="Times New Roman" w:hAnsi="Times New Roman" w:cs="Times New Roman"/>
              </w:rPr>
              <w:t xml:space="preserve"> estágios não obrigatórios e monitorias</w:t>
            </w:r>
          </w:p>
        </w:tc>
        <w:tc>
          <w:tcPr>
            <w:tcW w:w="3204" w:type="dxa"/>
          </w:tcPr>
          <w:p w:rsidR="001B6699" w:rsidRPr="00341E97" w:rsidRDefault="001B6699" w:rsidP="007372D5">
            <w:pPr>
              <w:rPr>
                <w:rFonts w:ascii="Times New Roman" w:hAnsi="Times New Roman" w:cs="Times New Roman"/>
              </w:rPr>
            </w:pPr>
            <w:r w:rsidRPr="00341E97">
              <w:rPr>
                <w:rFonts w:ascii="Times New Roman" w:hAnsi="Times New Roman" w:cs="Times New Roman"/>
              </w:rPr>
              <w:t>Apresentação de documento comprobatório da atividade e da carga horária.</w:t>
            </w:r>
          </w:p>
        </w:tc>
        <w:tc>
          <w:tcPr>
            <w:tcW w:w="1560" w:type="dxa"/>
          </w:tcPr>
          <w:p w:rsidR="001B6699" w:rsidRPr="00341E97" w:rsidRDefault="001B6699" w:rsidP="007372D5">
            <w:pPr>
              <w:rPr>
                <w:rFonts w:ascii="Times New Roman" w:hAnsi="Times New Roman" w:cs="Times New Roman"/>
              </w:rPr>
            </w:pPr>
            <w:r w:rsidRPr="00341E97">
              <w:rPr>
                <w:rFonts w:ascii="Times New Roman" w:hAnsi="Times New Roman" w:cs="Times New Roman"/>
              </w:rPr>
              <w:t>Máximo de 30 horas</w:t>
            </w:r>
          </w:p>
        </w:tc>
        <w:tc>
          <w:tcPr>
            <w:tcW w:w="992" w:type="dxa"/>
          </w:tcPr>
          <w:p w:rsidR="001B6699" w:rsidRPr="00341E97" w:rsidRDefault="001B6699" w:rsidP="007372D5">
            <w:pPr>
              <w:rPr>
                <w:rFonts w:ascii="Times New Roman" w:hAnsi="Times New Roman" w:cs="Times New Roman"/>
              </w:rPr>
            </w:pPr>
          </w:p>
        </w:tc>
        <w:tc>
          <w:tcPr>
            <w:tcW w:w="957" w:type="dxa"/>
          </w:tcPr>
          <w:p w:rsidR="001B6699" w:rsidRPr="00341E97" w:rsidRDefault="001B6699" w:rsidP="007372D5">
            <w:pPr>
              <w:rPr>
                <w:rFonts w:ascii="Times New Roman" w:hAnsi="Times New Roman" w:cs="Times New Roman"/>
              </w:rPr>
            </w:pPr>
          </w:p>
        </w:tc>
      </w:tr>
      <w:tr w:rsidR="001B6699" w:rsidRPr="00341E97" w:rsidTr="004450A9">
        <w:tc>
          <w:tcPr>
            <w:tcW w:w="2007" w:type="dxa"/>
          </w:tcPr>
          <w:p w:rsidR="001B6699" w:rsidRPr="00341E97" w:rsidRDefault="001B6699" w:rsidP="007372D5">
            <w:pPr>
              <w:rPr>
                <w:rFonts w:ascii="Times New Roman" w:hAnsi="Times New Roman" w:cs="Times New Roman"/>
              </w:rPr>
            </w:pPr>
            <w:r w:rsidRPr="00341E97">
              <w:rPr>
                <w:rFonts w:ascii="Times New Roman" w:hAnsi="Times New Roman" w:cs="Times New Roman"/>
                <w:b/>
              </w:rPr>
              <w:t>Eventos:</w:t>
            </w:r>
            <w:r w:rsidRPr="00341E97">
              <w:rPr>
                <w:rFonts w:ascii="Times New Roman" w:hAnsi="Times New Roman" w:cs="Times New Roman"/>
              </w:rPr>
              <w:t xml:space="preserve"> congressos, seminários, palestras, participação em defesa de Trabalho de Conclusão de Curso e publicação de artigo, etc.</w:t>
            </w:r>
          </w:p>
        </w:tc>
        <w:tc>
          <w:tcPr>
            <w:tcW w:w="3204" w:type="dxa"/>
          </w:tcPr>
          <w:p w:rsidR="001B6699" w:rsidRPr="00341E97" w:rsidRDefault="001B6699" w:rsidP="007372D5">
            <w:pPr>
              <w:rPr>
                <w:rFonts w:ascii="Times New Roman" w:hAnsi="Times New Roman" w:cs="Times New Roman"/>
              </w:rPr>
            </w:pPr>
            <w:r w:rsidRPr="00341E97">
              <w:rPr>
                <w:rFonts w:ascii="Times New Roman" w:hAnsi="Times New Roman" w:cs="Times New Roman"/>
              </w:rPr>
              <w:t>Apresentação de documento comprobatório da atividade e da carga horária. Quando a carga horária não estiver especificada no documento comprobatório, serão atribuídas 4 horas por dia de evento ou por artigo publicado.</w:t>
            </w:r>
          </w:p>
        </w:tc>
        <w:tc>
          <w:tcPr>
            <w:tcW w:w="1560" w:type="dxa"/>
          </w:tcPr>
          <w:p w:rsidR="001B6699" w:rsidRPr="00341E97" w:rsidRDefault="001B6699" w:rsidP="007372D5">
            <w:pPr>
              <w:rPr>
                <w:rFonts w:ascii="Times New Roman" w:hAnsi="Times New Roman" w:cs="Times New Roman"/>
              </w:rPr>
            </w:pPr>
            <w:r w:rsidRPr="00341E97">
              <w:rPr>
                <w:rFonts w:ascii="Times New Roman" w:hAnsi="Times New Roman" w:cs="Times New Roman"/>
              </w:rPr>
              <w:t>Máximo de 30 horas</w:t>
            </w:r>
          </w:p>
        </w:tc>
        <w:tc>
          <w:tcPr>
            <w:tcW w:w="992" w:type="dxa"/>
          </w:tcPr>
          <w:p w:rsidR="001B6699" w:rsidRPr="00341E97" w:rsidRDefault="001B6699" w:rsidP="007372D5">
            <w:pPr>
              <w:rPr>
                <w:rFonts w:ascii="Times New Roman" w:hAnsi="Times New Roman" w:cs="Times New Roman"/>
              </w:rPr>
            </w:pPr>
          </w:p>
        </w:tc>
        <w:tc>
          <w:tcPr>
            <w:tcW w:w="957" w:type="dxa"/>
          </w:tcPr>
          <w:p w:rsidR="001B6699" w:rsidRPr="00341E97" w:rsidRDefault="001B6699" w:rsidP="007372D5">
            <w:pPr>
              <w:rPr>
                <w:rFonts w:ascii="Times New Roman" w:hAnsi="Times New Roman" w:cs="Times New Roman"/>
              </w:rPr>
            </w:pPr>
          </w:p>
        </w:tc>
      </w:tr>
      <w:tr w:rsidR="001B6699" w:rsidRPr="00341E97" w:rsidTr="004450A9">
        <w:tc>
          <w:tcPr>
            <w:tcW w:w="2007" w:type="dxa"/>
          </w:tcPr>
          <w:p w:rsidR="001B6699" w:rsidRPr="00341E97" w:rsidRDefault="001B6699" w:rsidP="007372D5">
            <w:pPr>
              <w:rPr>
                <w:rFonts w:ascii="Times New Roman" w:hAnsi="Times New Roman" w:cs="Times New Roman"/>
              </w:rPr>
            </w:pPr>
            <w:r w:rsidRPr="00341E97">
              <w:rPr>
                <w:rFonts w:ascii="Times New Roman" w:hAnsi="Times New Roman" w:cs="Times New Roman"/>
                <w:b/>
              </w:rPr>
              <w:t>Treinamento:</w:t>
            </w:r>
            <w:r w:rsidRPr="00341E97">
              <w:rPr>
                <w:rFonts w:ascii="Times New Roman" w:hAnsi="Times New Roman" w:cs="Times New Roman"/>
              </w:rPr>
              <w:t xml:space="preserve"> cursos extracurriculares, mini-cursos, oficinas, etc.</w:t>
            </w:r>
          </w:p>
        </w:tc>
        <w:tc>
          <w:tcPr>
            <w:tcW w:w="3204" w:type="dxa"/>
          </w:tcPr>
          <w:p w:rsidR="001B6699" w:rsidRPr="00341E97" w:rsidRDefault="001B6699" w:rsidP="007372D5">
            <w:pPr>
              <w:rPr>
                <w:rFonts w:ascii="Times New Roman" w:hAnsi="Times New Roman" w:cs="Times New Roman"/>
              </w:rPr>
            </w:pPr>
            <w:r w:rsidRPr="00341E97">
              <w:rPr>
                <w:rFonts w:ascii="Times New Roman" w:hAnsi="Times New Roman" w:cs="Times New Roman"/>
              </w:rPr>
              <w:t>Apresentação de documento comprobatório da atividade e da carga horária.</w:t>
            </w:r>
          </w:p>
        </w:tc>
        <w:tc>
          <w:tcPr>
            <w:tcW w:w="1560" w:type="dxa"/>
          </w:tcPr>
          <w:p w:rsidR="001B6699" w:rsidRPr="00341E97" w:rsidRDefault="001B6699" w:rsidP="007372D5">
            <w:pPr>
              <w:rPr>
                <w:rFonts w:ascii="Times New Roman" w:hAnsi="Times New Roman" w:cs="Times New Roman"/>
              </w:rPr>
            </w:pPr>
            <w:r w:rsidRPr="00341E97">
              <w:rPr>
                <w:rFonts w:ascii="Times New Roman" w:hAnsi="Times New Roman" w:cs="Times New Roman"/>
              </w:rPr>
              <w:t>Máximo de 30 horas</w:t>
            </w:r>
          </w:p>
        </w:tc>
        <w:tc>
          <w:tcPr>
            <w:tcW w:w="992" w:type="dxa"/>
          </w:tcPr>
          <w:p w:rsidR="001B6699" w:rsidRPr="00341E97" w:rsidRDefault="001B6699" w:rsidP="007372D5">
            <w:pPr>
              <w:rPr>
                <w:rFonts w:ascii="Times New Roman" w:hAnsi="Times New Roman" w:cs="Times New Roman"/>
              </w:rPr>
            </w:pPr>
          </w:p>
        </w:tc>
        <w:tc>
          <w:tcPr>
            <w:tcW w:w="957" w:type="dxa"/>
          </w:tcPr>
          <w:p w:rsidR="001B6699" w:rsidRPr="00341E97" w:rsidRDefault="001B6699" w:rsidP="007372D5">
            <w:pPr>
              <w:rPr>
                <w:rFonts w:ascii="Times New Roman" w:hAnsi="Times New Roman" w:cs="Times New Roman"/>
              </w:rPr>
            </w:pPr>
          </w:p>
        </w:tc>
      </w:tr>
      <w:tr w:rsidR="001B6699" w:rsidRPr="00341E97" w:rsidTr="004450A9">
        <w:tc>
          <w:tcPr>
            <w:tcW w:w="2007" w:type="dxa"/>
          </w:tcPr>
          <w:p w:rsidR="001B6699" w:rsidRPr="00341E97" w:rsidRDefault="001B6699" w:rsidP="007372D5">
            <w:pPr>
              <w:rPr>
                <w:rFonts w:ascii="Times New Roman" w:hAnsi="Times New Roman" w:cs="Times New Roman"/>
              </w:rPr>
            </w:pPr>
            <w:r w:rsidRPr="00341E97">
              <w:rPr>
                <w:rFonts w:ascii="Times New Roman" w:hAnsi="Times New Roman" w:cs="Times New Roman"/>
              </w:rPr>
              <w:t>Total</w:t>
            </w:r>
          </w:p>
        </w:tc>
        <w:tc>
          <w:tcPr>
            <w:tcW w:w="3204" w:type="dxa"/>
          </w:tcPr>
          <w:p w:rsidR="001B6699" w:rsidRPr="00341E97" w:rsidRDefault="001B6699" w:rsidP="007372D5">
            <w:pPr>
              <w:rPr>
                <w:rFonts w:ascii="Times New Roman" w:hAnsi="Times New Roman" w:cs="Times New Roman"/>
              </w:rPr>
            </w:pPr>
            <w:r w:rsidRPr="00341E97">
              <w:rPr>
                <w:rFonts w:ascii="Times New Roman" w:hAnsi="Times New Roman" w:cs="Times New Roman"/>
              </w:rPr>
              <w:t>-</w:t>
            </w:r>
          </w:p>
        </w:tc>
        <w:tc>
          <w:tcPr>
            <w:tcW w:w="1560" w:type="dxa"/>
          </w:tcPr>
          <w:p w:rsidR="001B6699" w:rsidRPr="00341E97" w:rsidRDefault="001B6699" w:rsidP="007372D5">
            <w:pPr>
              <w:rPr>
                <w:rFonts w:ascii="Times New Roman" w:hAnsi="Times New Roman" w:cs="Times New Roman"/>
              </w:rPr>
            </w:pPr>
            <w:r w:rsidRPr="00341E97">
              <w:rPr>
                <w:rFonts w:ascii="Times New Roman" w:hAnsi="Times New Roman" w:cs="Times New Roman"/>
              </w:rPr>
              <w:t>-</w:t>
            </w:r>
          </w:p>
        </w:tc>
        <w:tc>
          <w:tcPr>
            <w:tcW w:w="992" w:type="dxa"/>
          </w:tcPr>
          <w:p w:rsidR="001B6699" w:rsidRPr="00341E97" w:rsidRDefault="001B6699" w:rsidP="007372D5">
            <w:pPr>
              <w:rPr>
                <w:rFonts w:ascii="Times New Roman" w:hAnsi="Times New Roman" w:cs="Times New Roman"/>
              </w:rPr>
            </w:pPr>
          </w:p>
        </w:tc>
        <w:tc>
          <w:tcPr>
            <w:tcW w:w="957" w:type="dxa"/>
          </w:tcPr>
          <w:p w:rsidR="001B6699" w:rsidRPr="00341E97" w:rsidRDefault="001B6699" w:rsidP="007372D5">
            <w:pPr>
              <w:rPr>
                <w:rFonts w:ascii="Times New Roman" w:hAnsi="Times New Roman" w:cs="Times New Roman"/>
              </w:rPr>
            </w:pPr>
          </w:p>
        </w:tc>
      </w:tr>
    </w:tbl>
    <w:p w:rsidR="001B6699" w:rsidRPr="001B6699" w:rsidRDefault="001B6699" w:rsidP="001B6699">
      <w:pPr>
        <w:rPr>
          <w:rFonts w:ascii="Times New Roman" w:hAnsi="Times New Roman" w:cs="Times New Roman"/>
        </w:rPr>
      </w:pPr>
      <w:r>
        <w:rPr>
          <w:rFonts w:ascii="Times New Roman" w:hAnsi="Times New Roman" w:cs="Times New Roman"/>
        </w:rPr>
        <w:t>*</w:t>
      </w:r>
      <w:r w:rsidRPr="001B6699">
        <w:rPr>
          <w:rFonts w:ascii="Times New Roman" w:hAnsi="Times New Roman" w:cs="Times New Roman"/>
        </w:rPr>
        <w:t>1 hora-aula equivale à 50 minutos em hora relógio</w:t>
      </w:r>
    </w:p>
    <w:p w:rsidR="001B6699" w:rsidRPr="001B6699" w:rsidRDefault="001B6699" w:rsidP="001B6699">
      <w:pPr>
        <w:ind w:firstLine="708"/>
      </w:pPr>
    </w:p>
    <w:sectPr w:rsidR="001B6699" w:rsidRPr="001B6699" w:rsidSect="00615500">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100" w:rsidRDefault="00275100" w:rsidP="001B6699">
      <w:pPr>
        <w:spacing w:after="0" w:line="240" w:lineRule="auto"/>
      </w:pPr>
      <w:r>
        <w:separator/>
      </w:r>
    </w:p>
  </w:endnote>
  <w:endnote w:type="continuationSeparator" w:id="1">
    <w:p w:rsidR="00275100" w:rsidRDefault="00275100" w:rsidP="001B6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100" w:rsidRDefault="00275100" w:rsidP="001B6699">
      <w:pPr>
        <w:spacing w:after="0" w:line="240" w:lineRule="auto"/>
      </w:pPr>
      <w:r>
        <w:separator/>
      </w:r>
    </w:p>
  </w:footnote>
  <w:footnote w:type="continuationSeparator" w:id="1">
    <w:p w:rsidR="00275100" w:rsidRDefault="00275100" w:rsidP="001B66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699" w:rsidRDefault="001B6699">
    <w:pPr>
      <w:pStyle w:val="Cabealho"/>
    </w:pPr>
    <w:r>
      <w:rPr>
        <w:noProof/>
        <w:lang w:eastAsia="pt-BR"/>
      </w:rPr>
      <w:drawing>
        <wp:inline distT="0" distB="0" distL="0" distR="0">
          <wp:extent cx="5400675" cy="1076325"/>
          <wp:effectExtent l="1905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5400675" cy="1076325"/>
                  </a:xfrm>
                  <a:prstGeom prst="rect">
                    <a:avLst/>
                  </a:prstGeom>
                  <a:noFill/>
                  <a:ln w="9525">
                    <a:noFill/>
                    <a:miter lim="800000"/>
                    <a:headEnd/>
                    <a:tailEnd/>
                  </a:ln>
                </pic:spPr>
              </pic:pic>
            </a:graphicData>
          </a:graphic>
        </wp:inline>
      </w:drawing>
    </w:r>
  </w:p>
  <w:p w:rsidR="001B6699" w:rsidRDefault="001B669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3106A"/>
    <w:multiLevelType w:val="hybridMultilevel"/>
    <w:tmpl w:val="E0860D5A"/>
    <w:lvl w:ilvl="0" w:tplc="3378C93E">
      <w:start w:val="10"/>
      <w:numFmt w:val="bullet"/>
      <w:lvlText w:val=""/>
      <w:lvlJc w:val="left"/>
      <w:pPr>
        <w:ind w:left="1080" w:hanging="360"/>
      </w:pPr>
      <w:rPr>
        <w:rFonts w:ascii="Symbol" w:eastAsiaTheme="minorHAnsi"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nsid w:val="540750C7"/>
    <w:multiLevelType w:val="hybridMultilevel"/>
    <w:tmpl w:val="4D30B1AA"/>
    <w:lvl w:ilvl="0" w:tplc="3E406670">
      <w:start w:val="10"/>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9F309A5"/>
    <w:multiLevelType w:val="hybridMultilevel"/>
    <w:tmpl w:val="8570B8D6"/>
    <w:lvl w:ilvl="0" w:tplc="3318A342">
      <w:start w:val="10"/>
      <w:numFmt w:val="bullet"/>
      <w:lvlText w:val=""/>
      <w:lvlJc w:val="left"/>
      <w:pPr>
        <w:ind w:left="1440" w:hanging="360"/>
      </w:pPr>
      <w:rPr>
        <w:rFonts w:ascii="Symbol" w:eastAsiaTheme="minorHAnsi" w:hAnsi="Symbol" w:cs="Times New Roman"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341E97"/>
    <w:rsid w:val="00157774"/>
    <w:rsid w:val="001B6699"/>
    <w:rsid w:val="00262EE7"/>
    <w:rsid w:val="00275100"/>
    <w:rsid w:val="00341E97"/>
    <w:rsid w:val="004450A9"/>
    <w:rsid w:val="00615500"/>
    <w:rsid w:val="00B01E0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0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41E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1B6699"/>
    <w:pPr>
      <w:ind w:left="720"/>
      <w:contextualSpacing/>
    </w:pPr>
  </w:style>
  <w:style w:type="paragraph" w:styleId="Cabealho">
    <w:name w:val="header"/>
    <w:basedOn w:val="Normal"/>
    <w:link w:val="CabealhoChar"/>
    <w:uiPriority w:val="99"/>
    <w:unhideWhenUsed/>
    <w:rsid w:val="001B66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B6699"/>
  </w:style>
  <w:style w:type="paragraph" w:styleId="Rodap">
    <w:name w:val="footer"/>
    <w:basedOn w:val="Normal"/>
    <w:link w:val="RodapChar"/>
    <w:uiPriority w:val="99"/>
    <w:semiHidden/>
    <w:unhideWhenUsed/>
    <w:rsid w:val="001B669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B6699"/>
  </w:style>
  <w:style w:type="paragraph" w:styleId="Textodebalo">
    <w:name w:val="Balloon Text"/>
    <w:basedOn w:val="Normal"/>
    <w:link w:val="TextodebaloChar"/>
    <w:uiPriority w:val="99"/>
    <w:semiHidden/>
    <w:unhideWhenUsed/>
    <w:rsid w:val="001B66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B66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218</Words>
  <Characters>1179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Marcio</dc:creator>
  <cp:lastModifiedBy>Marcio</cp:lastModifiedBy>
  <cp:revision>2</cp:revision>
  <dcterms:created xsi:type="dcterms:W3CDTF">2016-03-03T20:44:00Z</dcterms:created>
  <dcterms:modified xsi:type="dcterms:W3CDTF">2016-03-03T21:01:00Z</dcterms:modified>
</cp:coreProperties>
</file>